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5" w:rsidRPr="00CA73D4" w:rsidRDefault="00BA2D65" w:rsidP="00BA2D65">
      <w:pPr>
        <w:pStyle w:val="a3"/>
        <w:shd w:val="clear" w:color="auto" w:fill="FFFFFF"/>
        <w:spacing w:after="0" w:afterAutospacing="0"/>
        <w:jc w:val="center"/>
        <w:rPr>
          <w:b/>
          <w:color w:val="C00000"/>
          <w:sz w:val="21"/>
          <w:szCs w:val="21"/>
        </w:rPr>
      </w:pPr>
      <w:r w:rsidRPr="00CA73D4">
        <w:rPr>
          <w:b/>
          <w:color w:val="C00000"/>
          <w:sz w:val="36"/>
          <w:szCs w:val="36"/>
        </w:rPr>
        <w:t xml:space="preserve"> Родителям о </w:t>
      </w:r>
      <w:r w:rsidR="00CA73D4">
        <w:rPr>
          <w:b/>
          <w:color w:val="C00000"/>
          <w:sz w:val="36"/>
          <w:szCs w:val="36"/>
        </w:rPr>
        <w:t xml:space="preserve">Федеральном государственном образовательном </w:t>
      </w:r>
      <w:r w:rsidRPr="00CA73D4">
        <w:rPr>
          <w:b/>
          <w:color w:val="C00000"/>
          <w:sz w:val="36"/>
          <w:szCs w:val="36"/>
        </w:rPr>
        <w:t>стандарте дошкольного образования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24075" cy="2295525"/>
            <wp:effectExtent l="19050" t="0" r="9525" b="0"/>
            <wp:docPr id="1" name="Рисунок 1" descr="http://www.ladushki-141.ru/images/stories/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ushki-141.ru/images/stories/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об образовании в РФ определено, что дошкольное образование является одним из уровней общего образования и должно регламентироваться </w:t>
      </w:r>
      <w:r w:rsidR="00CA73D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едеральным государственным образовательным стандартом.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CA73D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году такой стандарт был разработан, обсужден общественностью и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17.10.2013 г. №1155 «Об утверждении </w:t>
      </w:r>
      <w:r w:rsidR="00CA73D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  <w:r>
        <w:rPr>
          <w:color w:val="000000"/>
          <w:sz w:val="28"/>
          <w:szCs w:val="28"/>
        </w:rPr>
        <w:br/>
        <w:t>Федеральный государственный образовательный стандарт дошкольного образования (далее — ФГОС ДО) создан впервые в российской истории.</w:t>
      </w:r>
      <w:proofErr w:type="gramEnd"/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используется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</w:t>
      </w:r>
      <w:r w:rsidR="00CA73D4">
        <w:rPr>
          <w:color w:val="000000"/>
          <w:sz w:val="28"/>
          <w:szCs w:val="28"/>
        </w:rPr>
        <w:t>также проведения их аттестации.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ФГОС ДО </w:t>
      </w:r>
      <w:proofErr w:type="gramStart"/>
      <w:r>
        <w:rPr>
          <w:color w:val="000000"/>
          <w:sz w:val="28"/>
          <w:szCs w:val="28"/>
        </w:rPr>
        <w:t>разработан</w:t>
      </w:r>
      <w:proofErr w:type="gramEnd"/>
      <w:r>
        <w:rPr>
          <w:color w:val="000000"/>
          <w:sz w:val="28"/>
          <w:szCs w:val="28"/>
        </w:rPr>
        <w:t xml:space="preserve"> н</w:t>
      </w:r>
      <w:r w:rsidR="00CA73D4">
        <w:rPr>
          <w:color w:val="000000"/>
          <w:sz w:val="28"/>
          <w:szCs w:val="28"/>
        </w:rPr>
        <w:t>а основе Конституции Российской</w:t>
      </w:r>
      <w:r>
        <w:rPr>
          <w:color w:val="000000"/>
          <w:sz w:val="28"/>
          <w:szCs w:val="28"/>
        </w:rPr>
        <w:t xml:space="preserve">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</w:t>
      </w:r>
      <w:r w:rsidR="00CA73D4">
        <w:rPr>
          <w:color w:val="000000"/>
          <w:sz w:val="28"/>
          <w:szCs w:val="28"/>
        </w:rPr>
        <w:t>ченными возможностями здоровья.</w:t>
      </w:r>
    </w:p>
    <w:p w:rsidR="00BA2D65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 xml:space="preserve">ФГОС ДО </w:t>
      </w:r>
      <w:proofErr w:type="gramStart"/>
      <w:r>
        <w:rPr>
          <w:color w:val="000000"/>
          <w:sz w:val="28"/>
          <w:szCs w:val="28"/>
        </w:rPr>
        <w:t>обязателен</w:t>
      </w:r>
      <w:proofErr w:type="gramEnd"/>
      <w:r>
        <w:rPr>
          <w:color w:val="000000"/>
          <w:sz w:val="28"/>
          <w:szCs w:val="28"/>
        </w:rPr>
        <w:t xml:space="preserve"> к применению организациями, осуществляющими образовательную деятельность, реализующими образовательную программу дошкольного образования.</w:t>
      </w:r>
    </w:p>
    <w:p w:rsidR="00BA2D65" w:rsidRP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A4A4A"/>
          <w:sz w:val="21"/>
          <w:szCs w:val="21"/>
        </w:rPr>
      </w:pPr>
      <w:r w:rsidRPr="00CA73D4">
        <w:rPr>
          <w:b/>
          <w:color w:val="000000"/>
          <w:sz w:val="28"/>
          <w:szCs w:val="28"/>
        </w:rPr>
        <w:t>О требованиях к Программе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  <w:r w:rsidR="00CA73D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требования к структуре, содержанию и объему Программы.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</w:p>
    <w:p w:rsidR="00CA73D4" w:rsidRDefault="00BA2D65" w:rsidP="00CA7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социально-коммуникативное развитие;</w:t>
      </w:r>
    </w:p>
    <w:p w:rsidR="00CA73D4" w:rsidRDefault="00BA2D65" w:rsidP="00CA7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познавательное развитие;</w:t>
      </w:r>
    </w:p>
    <w:p w:rsidR="00CA73D4" w:rsidRDefault="00BA2D65" w:rsidP="00CA7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речевое развитие;</w:t>
      </w:r>
    </w:p>
    <w:p w:rsidR="00CA73D4" w:rsidRDefault="00BA2D65" w:rsidP="00CA7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художественно-эстетическое развитие;</w:t>
      </w:r>
    </w:p>
    <w:p w:rsidR="00BA2D65" w:rsidRPr="00CA73D4" w:rsidRDefault="00BA2D65" w:rsidP="00CA7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развитие.</w:t>
      </w:r>
    </w:p>
    <w:p w:rsidR="00BA2D65" w:rsidRP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  <w:r w:rsidRPr="00CA73D4">
        <w:rPr>
          <w:b/>
          <w:color w:val="000000"/>
          <w:sz w:val="28"/>
          <w:szCs w:val="28"/>
        </w:rPr>
        <w:t>О требованиях к условиям реализации Программы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  <w:r w:rsidR="00CA73D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Требования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укреплении</w:t>
      </w:r>
      <w:proofErr w:type="gramEnd"/>
      <w:r>
        <w:rPr>
          <w:color w:val="000000"/>
          <w:sz w:val="28"/>
          <w:szCs w:val="28"/>
        </w:rPr>
        <w:t xml:space="preserve"> их здоровья, вовлечение семей непосредственно в образовательную деятельность.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</w:t>
      </w:r>
      <w:r>
        <w:rPr>
          <w:color w:val="000000"/>
          <w:sz w:val="28"/>
          <w:szCs w:val="28"/>
        </w:rPr>
        <w:lastRenderedPageBreak/>
        <w:t xml:space="preserve">образовательных организаций», утвержденным постановлением Главного государственного санитарного врача Российской Федерации от 15 мая 2013 г. </w:t>
      </w:r>
      <w:r w:rsidR="00CA73D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26 (зарегистрировано Министерством юстиции Российской Федерации 29 мая 2013 г., регистрационный </w:t>
      </w:r>
      <w:r w:rsidR="00CA73D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28564).</w:t>
      </w:r>
      <w:proofErr w:type="gramEnd"/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A73D4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Требования к кадровому составу (руководящим, педагогическим, административно-хозяйственными работниками, учебно-вспомогательному персоналу) </w:t>
      </w:r>
      <w:r w:rsidR="006578B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6578B3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Требования к материально-техническим условиям – оборудование, оснащение (пр</w:t>
      </w:r>
      <w:r w:rsidR="006578B3">
        <w:rPr>
          <w:color w:val="000000"/>
          <w:sz w:val="28"/>
          <w:szCs w:val="28"/>
        </w:rPr>
        <w:t>едметы), оснащенность помещений</w:t>
      </w:r>
      <w:r>
        <w:rPr>
          <w:color w:val="000000"/>
          <w:sz w:val="28"/>
          <w:szCs w:val="28"/>
        </w:rPr>
        <w:t xml:space="preserve">, учебно-методический комплект должны отвечать требованиям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, правилами пожарной безопасности, требованиям к средствам обучения и воспитания, к материально-техническому обеспечению Программы.</w:t>
      </w:r>
    </w:p>
    <w:p w:rsidR="00BA2D65" w:rsidRDefault="00BA2D65" w:rsidP="00CA7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BA2D65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 w:rsidRPr="006578B3">
        <w:rPr>
          <w:b/>
          <w:color w:val="000000"/>
          <w:sz w:val="28"/>
          <w:szCs w:val="28"/>
        </w:rPr>
        <w:t>О требованиях к результатам освоения Программы</w:t>
      </w:r>
    </w:p>
    <w:p w:rsidR="006578B3" w:rsidRPr="006578B3" w:rsidRDefault="006578B3" w:rsidP="006578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A4A4A"/>
          <w:sz w:val="21"/>
          <w:szCs w:val="21"/>
        </w:rPr>
      </w:pP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Это целевые ориентиры</w:t>
      </w:r>
      <w:r w:rsidR="006578B3">
        <w:rPr>
          <w:color w:val="000000"/>
          <w:sz w:val="28"/>
          <w:szCs w:val="28"/>
        </w:rPr>
        <w:t>: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• целевые ориентиры образования в младенческом и раннем возрасте;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• целевые ориентиры на этапе завершения дошкольного образования.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BA2D65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BA2D65" w:rsidRP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lastRenderedPageBreak/>
        <w:br/>
      </w:r>
      <w:r w:rsidRPr="006578B3">
        <w:rPr>
          <w:b/>
          <w:color w:val="000000"/>
          <w:sz w:val="28"/>
          <w:szCs w:val="28"/>
        </w:rPr>
        <w:t>О требованиях к работе с родителями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78B3">
        <w:rPr>
          <w:b/>
          <w:color w:val="4A4A4A"/>
          <w:sz w:val="21"/>
          <w:szCs w:val="21"/>
        </w:rPr>
        <w:br/>
      </w:r>
      <w:r w:rsidR="006578B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сформулированы</w:t>
      </w:r>
      <w:proofErr w:type="gramEnd"/>
      <w:r>
        <w:rPr>
          <w:color w:val="000000"/>
          <w:sz w:val="28"/>
          <w:szCs w:val="28"/>
        </w:rPr>
        <w:t xml:space="preserve">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является</w:t>
      </w:r>
      <w:proofErr w:type="gramEnd"/>
      <w:r>
        <w:rPr>
          <w:color w:val="000000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Организация</w:t>
      </w:r>
      <w:proofErr w:type="gramEnd"/>
      <w:r>
        <w:rPr>
          <w:color w:val="000000"/>
          <w:sz w:val="28"/>
          <w:szCs w:val="28"/>
        </w:rPr>
        <w:t xml:space="preserve"> обязана:</w:t>
      </w:r>
      <w:r>
        <w:rPr>
          <w:color w:val="4A4A4A"/>
          <w:sz w:val="21"/>
          <w:szCs w:val="21"/>
        </w:rPr>
        <w:br/>
      </w:r>
      <w:r w:rsidR="006578B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</w:t>
      </w:r>
      <w:r w:rsidR="006578B3">
        <w:rPr>
          <w:color w:val="000000"/>
          <w:sz w:val="28"/>
          <w:szCs w:val="28"/>
        </w:rPr>
        <w:t>;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657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открытость дошкольного образования; </w:t>
      </w:r>
    </w:p>
    <w:p w:rsidR="006578B3" w:rsidRDefault="00BA2D65" w:rsidP="006578B3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="00657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6578B3" w:rsidRDefault="006578B3" w:rsidP="006578B3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BA2D65">
        <w:rPr>
          <w:color w:val="000000"/>
          <w:sz w:val="28"/>
          <w:szCs w:val="28"/>
        </w:rPr>
        <w:t>поддерживать родителей (законных представителей) в воспитании детей, охране и укреплении их здоровья;</w:t>
      </w:r>
      <w:r>
        <w:rPr>
          <w:color w:val="4A4A4A"/>
          <w:sz w:val="21"/>
          <w:szCs w:val="21"/>
        </w:rPr>
        <w:t xml:space="preserve"> </w:t>
      </w:r>
    </w:p>
    <w:p w:rsidR="006578B3" w:rsidRDefault="006578B3" w:rsidP="006578B3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 w:rsidRPr="006578B3">
        <w:rPr>
          <w:color w:val="4A4A4A"/>
          <w:sz w:val="28"/>
          <w:szCs w:val="28"/>
        </w:rPr>
        <w:t>-</w:t>
      </w:r>
      <w:r>
        <w:rPr>
          <w:color w:val="4A4A4A"/>
          <w:sz w:val="21"/>
          <w:szCs w:val="21"/>
        </w:rPr>
        <w:t xml:space="preserve"> </w:t>
      </w:r>
      <w:r w:rsidR="00BA2D65">
        <w:rPr>
          <w:color w:val="000000"/>
          <w:sz w:val="28"/>
          <w:szCs w:val="28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A2D65" w:rsidRDefault="006578B3" w:rsidP="006578B3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BA2D65">
        <w:rPr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BA2D65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t> </w:t>
      </w:r>
    </w:p>
    <w:p w:rsidR="00BA2D65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t> </w:t>
      </w:r>
    </w:p>
    <w:p w:rsidR="00BA2D65" w:rsidRDefault="00BA2D65" w:rsidP="0065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1"/>
          <w:szCs w:val="21"/>
        </w:rPr>
      </w:pPr>
      <w:r>
        <w:rPr>
          <w:color w:val="4A4A4A"/>
          <w:sz w:val="28"/>
          <w:szCs w:val="28"/>
        </w:rPr>
        <w:t> </w:t>
      </w:r>
    </w:p>
    <w:p w:rsidR="00D84ADA" w:rsidRDefault="00D84ADA" w:rsidP="006578B3">
      <w:pPr>
        <w:spacing w:after="0" w:line="240" w:lineRule="auto"/>
        <w:ind w:firstLine="709"/>
        <w:jc w:val="both"/>
      </w:pPr>
    </w:p>
    <w:sectPr w:rsidR="00D84ADA" w:rsidSect="00D8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5"/>
    <w:multiLevelType w:val="hybridMultilevel"/>
    <w:tmpl w:val="ADDC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54E5C"/>
    <w:multiLevelType w:val="hybridMultilevel"/>
    <w:tmpl w:val="CEB0A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65"/>
    <w:rsid w:val="006578B3"/>
    <w:rsid w:val="00922431"/>
    <w:rsid w:val="00BA2D65"/>
    <w:rsid w:val="00CA73D4"/>
    <w:rsid w:val="00D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D65"/>
  </w:style>
  <w:style w:type="paragraph" w:styleId="a4">
    <w:name w:val="Balloon Text"/>
    <w:basedOn w:val="a"/>
    <w:link w:val="a5"/>
    <w:uiPriority w:val="99"/>
    <w:semiHidden/>
    <w:unhideWhenUsed/>
    <w:rsid w:val="00B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2014-10-07T10:35:00Z</dcterms:created>
  <dcterms:modified xsi:type="dcterms:W3CDTF">2014-10-08T09:46:00Z</dcterms:modified>
</cp:coreProperties>
</file>